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9A" w:rsidRDefault="00CF36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1430507" cy="11287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507" cy="1128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149A" w:rsidRDefault="00CF36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RESUMO SIMPLES</w:t>
      </w:r>
    </w:p>
    <w:p w:rsidR="00CF149A" w:rsidRDefault="00CF149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149A" w:rsidRDefault="00CF36F9">
      <w:pPr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autor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¹</w:t>
      </w:r>
    </w:p>
    <w:p w:rsidR="00CF149A" w:rsidRDefault="00CF36F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coautor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²</w:t>
      </w:r>
    </w:p>
    <w:p w:rsidR="00CF149A" w:rsidRDefault="00CF36F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coautor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²</w:t>
      </w:r>
    </w:p>
    <w:p w:rsidR="00CF149A" w:rsidRDefault="00CF36F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coautor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²</w:t>
      </w:r>
    </w:p>
    <w:p w:rsidR="00CF149A" w:rsidRDefault="00CF36F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coautor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²</w:t>
      </w:r>
    </w:p>
    <w:p w:rsidR="00CF149A" w:rsidRDefault="00CF36F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orientador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³</w:t>
      </w:r>
    </w:p>
    <w:p w:rsidR="00CF149A" w:rsidRDefault="00CF14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149A" w:rsidRDefault="00CF36F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INTRODUÇÃO: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vulputate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ornare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Maecenas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sollicitudin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vulputate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 urna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sodales.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OBJETIVO: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justo in,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fames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METODOLOGIA: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 vitae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sem.Nam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fringilla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Maecenas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bibendum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lacinia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RESULTADOS: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magna,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 vitae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sem.Nam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Nam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 justo 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</w:t>
      </w:r>
      <w:r>
        <w:rPr>
          <w:rFonts w:ascii="Times New Roman" w:eastAsia="Times New Roman" w:hAnsi="Times New Roman" w:cs="Times New Roman"/>
          <w:sz w:val="20"/>
          <w:szCs w:val="20"/>
        </w:rPr>
        <w:t>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CONCLUSÃO: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fames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posuere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justo. In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ipsum, porta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quis,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ut, mi.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Aenean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pede. </w:t>
      </w:r>
    </w:p>
    <w:p w:rsidR="00CF149A" w:rsidRDefault="00CF36F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Descritores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Mínimo três; máximo 5</w:t>
      </w:r>
    </w:p>
    <w:p w:rsidR="00CF149A" w:rsidRDefault="00CF36F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Texto do resumo, contendo no máximo 1600 e 2000 caracteres com espaçamento e não deverá conter marcas de parágrafo. Fontes: Times New Roman, tamanho 10. O resumo completo não deve ultrapassar uma folha.</w:t>
      </w:r>
    </w:p>
    <w:p w:rsidR="00CF149A" w:rsidRDefault="00CF36F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Autor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a)  apresentador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(a) do curso de Enfermage</w:t>
      </w:r>
      <w:r>
        <w:rPr>
          <w:rFonts w:ascii="Times New Roman" w:eastAsia="Times New Roman" w:hAnsi="Times New Roman" w:cs="Times New Roman"/>
          <w:sz w:val="20"/>
          <w:szCs w:val="20"/>
        </w:rPr>
        <w:t>m [inserir IES]</w:t>
      </w:r>
    </w:p>
    <w:p w:rsidR="00CF149A" w:rsidRDefault="00CF36F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Autor (a). Acadêmicos (as) do Curso de Enfermagem [inserir IES]</w:t>
      </w:r>
    </w:p>
    <w:p w:rsidR="00CF149A" w:rsidRDefault="00CF36F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Enfermeiro (a). Docente do Curso de Graduação em Enfermagem [inserir IES]</w:t>
      </w:r>
    </w:p>
    <w:p w:rsidR="00CF149A" w:rsidRDefault="00CF14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36F9" w:rsidRDefault="00CF36F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149A" w:rsidRDefault="00CF36F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REFERÊNCIAS:</w:t>
      </w:r>
    </w:p>
    <w:p w:rsidR="00CF149A" w:rsidRDefault="00CF36F9">
      <w:pPr>
        <w:widowControl w:val="0"/>
        <w:ind w:right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Autor/es da publicação (exemplo: Alves, SCF). Título da publicação. Ano [data d</w:t>
      </w:r>
      <w:r>
        <w:rPr>
          <w:rFonts w:ascii="Times New Roman" w:eastAsia="Times New Roman" w:hAnsi="Times New Roman" w:cs="Times New Roman"/>
          <w:sz w:val="20"/>
          <w:szCs w:val="20"/>
        </w:rPr>
        <w:t>e consulta]. Endereço eletrônico.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exemplo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&lt;http://www.petenfermagem.ufc.br &gt; </w:t>
      </w:r>
    </w:p>
    <w:p w:rsidR="00CF149A" w:rsidRDefault="00CF149A">
      <w:pPr>
        <w:widowControl w:val="0"/>
        <w:ind w:right="9"/>
        <w:rPr>
          <w:rFonts w:ascii="Times New Roman" w:eastAsia="Times New Roman" w:hAnsi="Times New Roman" w:cs="Times New Roman"/>
          <w:sz w:val="20"/>
          <w:szCs w:val="20"/>
        </w:rPr>
      </w:pPr>
    </w:p>
    <w:p w:rsidR="00CF149A" w:rsidRDefault="00CF36F9">
      <w:pPr>
        <w:widowControl w:val="0"/>
        <w:ind w:right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Instituição/Autor. Título [base de dados na Internet]. Lugar de publicação: Editor; Data de criação, [data de consulta]. Endereço eletrônico. </w:t>
      </w:r>
    </w:p>
    <w:p w:rsidR="00CF149A" w:rsidRDefault="00CF36F9">
      <w:pPr>
        <w:widowControl w:val="0"/>
        <w:spacing w:before="158" w:line="240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Exemplo: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Literatura Latino-Am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ericana e do Caribe em Ciências da Saúde [base de dados online]. São Paulo: </w:t>
      </w:r>
    </w:p>
    <w:p w:rsidR="00CF149A" w:rsidRDefault="00CF36F9">
      <w:pPr>
        <w:widowControl w:val="0"/>
        <w:spacing w:before="163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BIREME – Centro Latino-Americano e do Caribe de Informação em Ciências da Saúde. 2014 [acesso em 17 </w:t>
      </w:r>
    </w:p>
    <w:p w:rsidR="00CF149A" w:rsidRDefault="00CF36F9">
      <w:pPr>
        <w:widowControl w:val="0"/>
        <w:spacing w:before="158" w:line="24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maio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2014]. Disponível em: </w:t>
      </w:r>
    </w:p>
    <w:p w:rsidR="00CF149A" w:rsidRDefault="00CF36F9">
      <w:pPr>
        <w:widowControl w:val="0"/>
        <w:spacing w:before="158" w:line="240" w:lineRule="auto"/>
        <w:ind w:right="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http://bases.bireme.br/cgi-bin/wxislind.exe/iah/online/?IsisScript=iah/iah.xis&amp;base=LILACS&amp;lang=p </w:t>
      </w:r>
    </w:p>
    <w:p w:rsidR="00CF149A" w:rsidRDefault="00CF14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CF14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149A"/>
    <w:rsid w:val="00CF149A"/>
    <w:rsid w:val="00C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4F64"/>
  <w15:docId w15:val="{8F32FAD7-EBC7-432A-96DE-7D79C59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Stenio</cp:lastModifiedBy>
  <cp:revision>2</cp:revision>
  <dcterms:created xsi:type="dcterms:W3CDTF">2019-03-22T15:02:00Z</dcterms:created>
  <dcterms:modified xsi:type="dcterms:W3CDTF">2019-03-22T15:02:00Z</dcterms:modified>
</cp:coreProperties>
</file>